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7FB07" w14:textId="77777777" w:rsidR="004829EC" w:rsidRPr="008B7B4F" w:rsidRDefault="004829EC" w:rsidP="00AD2BF2">
      <w:pPr>
        <w:pStyle w:val="1"/>
        <w:spacing w:before="0"/>
        <w:rPr>
          <w:sz w:val="24"/>
        </w:rPr>
      </w:pPr>
      <w:bookmarkStart w:id="0" w:name="_GoBack"/>
      <w:bookmarkEnd w:id="0"/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755F398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576EBC99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4E462421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73E4EB10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AC64A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E35D9EE" w14:textId="3F4A3B1A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821B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8C599E">
        <w:rPr>
          <w:rFonts w:ascii="Times New Roman" w:hAnsi="Times New Roman" w:cs="Times New Roman"/>
          <w:sz w:val="24"/>
          <w:szCs w:val="24"/>
        </w:rPr>
        <w:t>4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8C599E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42F63928" w14:textId="01EE5B75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91903">
        <w:rPr>
          <w:rFonts w:ascii="Times New Roman" w:hAnsi="Times New Roman" w:cs="Times New Roman"/>
          <w:sz w:val="24"/>
          <w:szCs w:val="24"/>
        </w:rPr>
        <w:t>____________________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336E9">
        <w:rPr>
          <w:rFonts w:ascii="Times New Roman" w:hAnsi="Times New Roman" w:cs="Times New Roman"/>
          <w:sz w:val="24"/>
          <w:szCs w:val="24"/>
        </w:rPr>
        <w:t>___________</w:t>
      </w:r>
    </w:p>
    <w:p w14:paraId="7AFB881F" w14:textId="4098228F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_____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31.08.26 Аллергология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 xml:space="preserve">иммунология 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9190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336E9">
        <w:rPr>
          <w:rFonts w:ascii="Times New Roman" w:hAnsi="Times New Roman" w:cs="Times New Roman"/>
          <w:sz w:val="24"/>
          <w:szCs w:val="24"/>
        </w:rPr>
        <w:t>__</w:t>
      </w:r>
    </w:p>
    <w:p w14:paraId="1EA2103D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5BB1E" w14:textId="12279864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Клиническая иммунология и аллергология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 w:rsidR="00B336E9">
        <w:rPr>
          <w:rFonts w:ascii="Times New Roman" w:hAnsi="Times New Roman" w:cs="Times New Roman"/>
          <w:sz w:val="24"/>
          <w:szCs w:val="24"/>
        </w:rPr>
        <w:t>_</w:t>
      </w:r>
    </w:p>
    <w:p w14:paraId="55F84843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599"/>
        <w:gridCol w:w="2940"/>
        <w:gridCol w:w="851"/>
        <w:gridCol w:w="1557"/>
        <w:gridCol w:w="865"/>
        <w:gridCol w:w="2257"/>
        <w:gridCol w:w="1460"/>
      </w:tblGrid>
      <w:tr w:rsidR="00DC3B7E" w14:paraId="683D23C1" w14:textId="77777777" w:rsidTr="00DC3B7E">
        <w:trPr>
          <w:trHeight w:val="700"/>
        </w:trPr>
        <w:tc>
          <w:tcPr>
            <w:tcW w:w="599" w:type="dxa"/>
          </w:tcPr>
          <w:p w14:paraId="30F90E6E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0" w:type="dxa"/>
          </w:tcPr>
          <w:p w14:paraId="5DAB4E80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14:paraId="0FEF7BB7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57" w:type="dxa"/>
          </w:tcPr>
          <w:p w14:paraId="7169CE94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</w:tcPr>
          <w:p w14:paraId="0326FF54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57" w:type="dxa"/>
          </w:tcPr>
          <w:p w14:paraId="0A1DDADD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60" w:type="dxa"/>
          </w:tcPr>
          <w:p w14:paraId="3661FD3F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D3E14F" w14:textId="77777777" w:rsidTr="00DC3B7E">
        <w:trPr>
          <w:trHeight w:val="532"/>
        </w:trPr>
        <w:tc>
          <w:tcPr>
            <w:tcW w:w="599" w:type="dxa"/>
          </w:tcPr>
          <w:p w14:paraId="0C9197C8" w14:textId="1D99B9FD" w:rsidR="00C91E87" w:rsidRPr="00AF2372" w:rsidRDefault="00C91E87" w:rsidP="00DC3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14:paraId="48788003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C3B7E" w14:paraId="0FE5EF52" w14:textId="77777777" w:rsidTr="00DC3B7E">
        <w:trPr>
          <w:trHeight w:val="532"/>
        </w:trPr>
        <w:tc>
          <w:tcPr>
            <w:tcW w:w="599" w:type="dxa"/>
          </w:tcPr>
          <w:p w14:paraId="487774F5" w14:textId="2149292F" w:rsidR="00B336E9" w:rsidRPr="0052191F" w:rsidRDefault="00B336E9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7FE3"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0" w:type="dxa"/>
          </w:tcPr>
          <w:p w14:paraId="29CEAC01" w14:textId="194B0801" w:rsidR="00B336E9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Атопический дерматит</w:t>
            </w:r>
          </w:p>
        </w:tc>
        <w:tc>
          <w:tcPr>
            <w:tcW w:w="851" w:type="dxa"/>
          </w:tcPr>
          <w:p w14:paraId="78A96366" w14:textId="133E3AF0" w:rsidR="00B336E9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35F" w14:textId="30CC7552" w:rsidR="00B336E9" w:rsidRDefault="00B336E9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BF8" w14:textId="5815060C" w:rsidR="00B336E9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55F" w14:textId="3995D5B3" w:rsidR="00B336E9" w:rsidRDefault="00B336E9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3E8" w14:textId="1683F80F" w:rsidR="00B336E9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B336E9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DC3B7E" w14:paraId="4C163409" w14:textId="77777777" w:rsidTr="00DC3B7E">
        <w:trPr>
          <w:trHeight w:val="508"/>
        </w:trPr>
        <w:tc>
          <w:tcPr>
            <w:tcW w:w="599" w:type="dxa"/>
          </w:tcPr>
          <w:p w14:paraId="031ACD92" w14:textId="0620828F" w:rsidR="009E11E8" w:rsidRPr="0052191F" w:rsidRDefault="009E11E8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47FE3"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0" w:type="dxa"/>
          </w:tcPr>
          <w:p w14:paraId="232F88E4" w14:textId="49238AE8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64D1708" w14:textId="71A34AB9" w:rsid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Крапивница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ангиоотек</w:t>
            </w:r>
            <w:proofErr w:type="spellEnd"/>
          </w:p>
        </w:tc>
        <w:tc>
          <w:tcPr>
            <w:tcW w:w="851" w:type="dxa"/>
          </w:tcPr>
          <w:p w14:paraId="46796234" w14:textId="7DF2E1D9" w:rsid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67D" w14:textId="67C8B6B5" w:rsid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B93CA2" w14:textId="7F90CE92" w:rsid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13B" w14:textId="4433F79D" w:rsidR="009E11E8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7C2" w14:textId="08215933" w:rsid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793" w14:textId="09873451" w:rsidR="009E11E8" w:rsidRP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469C4265" w14:textId="77777777" w:rsidTr="00DC3B7E">
        <w:trPr>
          <w:trHeight w:val="532"/>
        </w:trPr>
        <w:tc>
          <w:tcPr>
            <w:tcW w:w="599" w:type="dxa"/>
          </w:tcPr>
          <w:p w14:paraId="0AD70AC0" w14:textId="6CC52273" w:rsidR="009E11E8" w:rsidRPr="0052191F" w:rsidRDefault="009E11E8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14:paraId="76C4142E" w14:textId="5FF7A31B" w:rsidR="009E11E8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Контактный аллергический дерматит</w:t>
            </w:r>
          </w:p>
        </w:tc>
        <w:tc>
          <w:tcPr>
            <w:tcW w:w="851" w:type="dxa"/>
          </w:tcPr>
          <w:p w14:paraId="5B471DE6" w14:textId="27B3387B" w:rsidR="009E11E8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DB1" w14:textId="454C586A" w:rsidR="009E11E8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4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0AC" w14:textId="134A12CF" w:rsidR="009E11E8" w:rsidRPr="00942456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A5E" w14:textId="54F3FA3D" w:rsidR="009E11E8" w:rsidRPr="00942456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07E" w14:textId="3BF7FC6B" w:rsidR="009E11E8" w:rsidRP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39C0EC19" w14:textId="77777777" w:rsidTr="00DC3B7E">
        <w:trPr>
          <w:trHeight w:val="532"/>
        </w:trPr>
        <w:tc>
          <w:tcPr>
            <w:tcW w:w="599" w:type="dxa"/>
          </w:tcPr>
          <w:p w14:paraId="73ABE764" w14:textId="20401E5C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0" w:type="dxa"/>
          </w:tcPr>
          <w:p w14:paraId="24D8EB34" w14:textId="1D5B3F4B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пищевой аллергии</w:t>
            </w:r>
          </w:p>
        </w:tc>
        <w:tc>
          <w:tcPr>
            <w:tcW w:w="851" w:type="dxa"/>
          </w:tcPr>
          <w:p w14:paraId="30C3F7BE" w14:textId="783B6A48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34C" w14:textId="4798BBCE" w:rsidR="00821B84" w:rsidRDefault="00DC3B7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1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A1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B31" w14:textId="0272A1CC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5D0" w14:textId="45F9742D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C55" w14:textId="6B2CE238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6E471D6D" w14:textId="77777777" w:rsidTr="00DC3B7E">
        <w:trPr>
          <w:trHeight w:val="532"/>
        </w:trPr>
        <w:tc>
          <w:tcPr>
            <w:tcW w:w="599" w:type="dxa"/>
          </w:tcPr>
          <w:p w14:paraId="0D100C80" w14:textId="144C0422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40" w:type="dxa"/>
          </w:tcPr>
          <w:p w14:paraId="3BBC513C" w14:textId="39936699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терапии пищевой аллергии</w:t>
            </w:r>
          </w:p>
        </w:tc>
        <w:tc>
          <w:tcPr>
            <w:tcW w:w="851" w:type="dxa"/>
          </w:tcPr>
          <w:p w14:paraId="42853041" w14:textId="3ECCC27A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611" w14:textId="4FFD51F5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 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4E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4598" w14:textId="18AF15BC" w:rsidR="00821B84" w:rsidRPr="00942456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CD3"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3A1" w14:textId="7FB880D3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1868" w14:textId="059D1532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7F86A933" w14:textId="77777777" w:rsidTr="00DC3B7E">
        <w:trPr>
          <w:trHeight w:val="532"/>
        </w:trPr>
        <w:tc>
          <w:tcPr>
            <w:tcW w:w="599" w:type="dxa"/>
          </w:tcPr>
          <w:p w14:paraId="619B936D" w14:textId="1E18B8B3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40" w:type="dxa"/>
          </w:tcPr>
          <w:p w14:paraId="2873A5E0" w14:textId="0B4600E3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Лекарственная аллергия от введения лекарственных средств</w:t>
            </w:r>
          </w:p>
        </w:tc>
        <w:tc>
          <w:tcPr>
            <w:tcW w:w="851" w:type="dxa"/>
          </w:tcPr>
          <w:p w14:paraId="77AF3DB7" w14:textId="03AE3083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04A" w14:textId="698901F3" w:rsidR="00821B84" w:rsidRDefault="00472895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5A2" w14:textId="38C55DF5" w:rsidR="00821B84" w:rsidRPr="00942456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1C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E06" w14:textId="16817CC3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B50" w14:textId="7E6C3A2B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1E32E364" w14:textId="77777777" w:rsidTr="00DC3B7E">
        <w:trPr>
          <w:trHeight w:val="532"/>
        </w:trPr>
        <w:tc>
          <w:tcPr>
            <w:tcW w:w="599" w:type="dxa"/>
          </w:tcPr>
          <w:p w14:paraId="6F965944" w14:textId="1CB81540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40" w:type="dxa"/>
          </w:tcPr>
          <w:p w14:paraId="75EB8155" w14:textId="635CD6DA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Псевдоаллергические реакции от введения лекарственных средств</w:t>
            </w:r>
          </w:p>
        </w:tc>
        <w:tc>
          <w:tcPr>
            <w:tcW w:w="851" w:type="dxa"/>
          </w:tcPr>
          <w:p w14:paraId="66CD8EFD" w14:textId="0D81D26C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C83" w14:textId="3CBD4251" w:rsidR="00821B84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069" w14:textId="6878AEDF" w:rsidR="00821B84" w:rsidRPr="00942456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20A" w14:textId="7BC59F42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A40" w14:textId="40D169CD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5B758BEB" w14:textId="77777777" w:rsidTr="00DC3B7E">
        <w:trPr>
          <w:trHeight w:val="532"/>
        </w:trPr>
        <w:tc>
          <w:tcPr>
            <w:tcW w:w="599" w:type="dxa"/>
          </w:tcPr>
          <w:p w14:paraId="4E8AF6D9" w14:textId="35698790" w:rsidR="002E376D" w:rsidRPr="0052191F" w:rsidRDefault="002E376D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40" w:type="dxa"/>
          </w:tcPr>
          <w:p w14:paraId="442CB52E" w14:textId="157ECD02" w:rsidR="002E376D" w:rsidRDefault="002E376D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Псевдоаллергические  реакции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возникшие  в результате употребления пищевых продуктов</w:t>
            </w:r>
          </w:p>
        </w:tc>
        <w:tc>
          <w:tcPr>
            <w:tcW w:w="851" w:type="dxa"/>
          </w:tcPr>
          <w:p w14:paraId="022F7118" w14:textId="63A639B0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EDA" w14:textId="596F5139" w:rsidR="002E376D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2191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6AF" w14:textId="082954B8" w:rsidR="002E376D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14C" w14:textId="677B93C6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5C2" w14:textId="1B119887" w:rsidR="002E376D" w:rsidRPr="009E11E8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AB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2E00A3DE" w14:textId="77777777" w:rsidTr="00DC3B7E">
        <w:trPr>
          <w:trHeight w:val="532"/>
        </w:trPr>
        <w:tc>
          <w:tcPr>
            <w:tcW w:w="599" w:type="dxa"/>
          </w:tcPr>
          <w:p w14:paraId="0EE60E8D" w14:textId="24BC3B5A" w:rsidR="002E376D" w:rsidRPr="0052191F" w:rsidRDefault="002E376D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40" w:type="dxa"/>
          </w:tcPr>
          <w:p w14:paraId="2AC8E2E8" w14:textId="4FCE7548" w:rsidR="002E376D" w:rsidRDefault="002E376D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Анафилактический шок</w:t>
            </w:r>
          </w:p>
        </w:tc>
        <w:tc>
          <w:tcPr>
            <w:tcW w:w="851" w:type="dxa"/>
          </w:tcPr>
          <w:p w14:paraId="77B5B425" w14:textId="592AB1A1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5CB" w14:textId="51470132" w:rsidR="002E376D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416" w14:textId="5164249C" w:rsidR="002E376D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12.20-14.45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155" w14:textId="0AE0EE6C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C58" w14:textId="0D152C37" w:rsidR="002E376D" w:rsidRPr="009E11E8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AB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1CCAD800" w14:textId="77777777" w:rsidTr="00DC3B7E">
        <w:trPr>
          <w:trHeight w:val="532"/>
        </w:trPr>
        <w:tc>
          <w:tcPr>
            <w:tcW w:w="599" w:type="dxa"/>
          </w:tcPr>
          <w:p w14:paraId="56E4A09C" w14:textId="543177E3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940" w:type="dxa"/>
          </w:tcPr>
          <w:p w14:paraId="1BF25EDC" w14:textId="0FE17CA8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терапии аллергических заболеваний. Аллерген-специфическая иммунотерапия</w:t>
            </w:r>
          </w:p>
        </w:tc>
        <w:tc>
          <w:tcPr>
            <w:tcW w:w="851" w:type="dxa"/>
          </w:tcPr>
          <w:p w14:paraId="3C2DDDC3" w14:textId="212B4F3F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263" w14:textId="29DD582F" w:rsidR="00821B84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3EC" w14:textId="649CBAC0" w:rsidR="00821B84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40C" w14:textId="72275064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03BC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Р.Ф., Васильева А.А.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CDB" w14:textId="44F2DE7A" w:rsidR="00821B84" w:rsidRPr="009E11E8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336A4561" w14:textId="77777777" w:rsidTr="00DC3B7E">
        <w:trPr>
          <w:trHeight w:val="532"/>
        </w:trPr>
        <w:tc>
          <w:tcPr>
            <w:tcW w:w="3539" w:type="dxa"/>
            <w:gridSpan w:val="2"/>
          </w:tcPr>
          <w:p w14:paraId="392E3CCB" w14:textId="77777777" w:rsidR="00C91E87" w:rsidRPr="0052191F" w:rsidRDefault="00C91E87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990" w:type="dxa"/>
            <w:gridSpan w:val="5"/>
          </w:tcPr>
          <w:p w14:paraId="3DDF1D0D" w14:textId="5877E4B7" w:rsidR="00C91E87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91E87" w14:paraId="6765BB9D" w14:textId="77777777" w:rsidTr="00DC3B7E">
        <w:trPr>
          <w:trHeight w:val="532"/>
        </w:trPr>
        <w:tc>
          <w:tcPr>
            <w:tcW w:w="599" w:type="dxa"/>
          </w:tcPr>
          <w:p w14:paraId="0EF462EC" w14:textId="0436B38C" w:rsidR="00C91E87" w:rsidRPr="0052191F" w:rsidRDefault="00C91E87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14:paraId="5083B28D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DC3B7E" w14:paraId="300744A2" w14:textId="77777777" w:rsidTr="00DC3B7E">
        <w:trPr>
          <w:trHeight w:val="508"/>
        </w:trPr>
        <w:tc>
          <w:tcPr>
            <w:tcW w:w="599" w:type="dxa"/>
          </w:tcPr>
          <w:p w14:paraId="44DB618F" w14:textId="573C4C14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0" w:type="dxa"/>
          </w:tcPr>
          <w:p w14:paraId="2F3A7787" w14:textId="4AD99A38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Кожные синдромы при специфической гиперчувствительности</w:t>
            </w:r>
          </w:p>
        </w:tc>
        <w:tc>
          <w:tcPr>
            <w:tcW w:w="851" w:type="dxa"/>
          </w:tcPr>
          <w:p w14:paraId="710841F1" w14:textId="66EA14A8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338" w14:textId="2F8C44DC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D6BAD3" w14:textId="67E5331A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FA9" w14:textId="0A0C6B99" w:rsidR="00047FE3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54D" w14:textId="6D7FBBF8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993" w14:textId="4B698D87" w:rsidR="00047FE3" w:rsidRDefault="00047FE3" w:rsidP="00DC3B7E">
            <w:pPr>
              <w:jc w:val="center"/>
            </w:pPr>
            <w:r w:rsidRPr="00DB15CD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61F9C8D1" w14:textId="77777777" w:rsidTr="00DC3B7E">
        <w:trPr>
          <w:trHeight w:val="508"/>
        </w:trPr>
        <w:tc>
          <w:tcPr>
            <w:tcW w:w="599" w:type="dxa"/>
          </w:tcPr>
          <w:p w14:paraId="21E0D897" w14:textId="0AF76B82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40" w:type="dxa"/>
          </w:tcPr>
          <w:p w14:paraId="49E1D53F" w14:textId="003CC1B8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пищевой аллергии</w:t>
            </w:r>
          </w:p>
        </w:tc>
        <w:tc>
          <w:tcPr>
            <w:tcW w:w="851" w:type="dxa"/>
          </w:tcPr>
          <w:p w14:paraId="77BEBB28" w14:textId="0A8E165A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D69" w14:textId="30132D4C" w:rsidR="00821B84" w:rsidRDefault="00DC3B7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1EF599" w14:textId="7FC16D70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964" w14:textId="26B60177" w:rsidR="00047FE3" w:rsidRDefault="007F500E" w:rsidP="00DC3B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015" w14:textId="2A331A95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56F" w14:textId="338B7B24" w:rsidR="00047FE3" w:rsidRDefault="00047FE3" w:rsidP="00DC3B7E">
            <w:pPr>
              <w:jc w:val="center"/>
            </w:pPr>
            <w:r w:rsidRPr="00DB15CD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35CE2B91" w14:textId="77777777" w:rsidTr="00DC3B7E">
        <w:trPr>
          <w:trHeight w:val="508"/>
        </w:trPr>
        <w:tc>
          <w:tcPr>
            <w:tcW w:w="599" w:type="dxa"/>
          </w:tcPr>
          <w:p w14:paraId="4699DD6E" w14:textId="623C0A0C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14:paraId="17D0A732" w14:textId="3349B291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терапии пищевой аллергии</w:t>
            </w:r>
          </w:p>
        </w:tc>
        <w:tc>
          <w:tcPr>
            <w:tcW w:w="851" w:type="dxa"/>
          </w:tcPr>
          <w:p w14:paraId="3AAAE1A9" w14:textId="566E627F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896" w14:textId="5E595728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451" w14:textId="6350BF62" w:rsidR="00047FE3" w:rsidRDefault="00EF1CD3" w:rsidP="00DC3B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A863" w14:textId="73F10F02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50" w14:textId="5450C25A" w:rsidR="00047FE3" w:rsidRDefault="00047FE3" w:rsidP="00DC3B7E">
            <w:pPr>
              <w:jc w:val="center"/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18C2FDE5" w14:textId="77777777" w:rsidTr="00DC3B7E">
        <w:trPr>
          <w:trHeight w:val="508"/>
        </w:trPr>
        <w:tc>
          <w:tcPr>
            <w:tcW w:w="599" w:type="dxa"/>
          </w:tcPr>
          <w:p w14:paraId="416A1E9C" w14:textId="1AB6E283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0" w:type="dxa"/>
          </w:tcPr>
          <w:p w14:paraId="1F2524B6" w14:textId="3AEF5142" w:rsidR="00047FE3" w:rsidRPr="00687A2A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Лекарственная аллергия как проявление побочных лекарственных реакций</w:t>
            </w:r>
          </w:p>
        </w:tc>
        <w:tc>
          <w:tcPr>
            <w:tcW w:w="851" w:type="dxa"/>
          </w:tcPr>
          <w:p w14:paraId="6EFE0C04" w14:textId="2D3A1493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4B3" w14:textId="1964BA62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  <w:p w14:paraId="231FF49C" w14:textId="7C2F3E26" w:rsidR="00821B84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197" w14:textId="31A5EF67" w:rsidR="00047FE3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10.40-12.15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8B2F" w14:textId="02854977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EF0" w14:textId="6F99EC99" w:rsidR="00047FE3" w:rsidRPr="00274F18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367B353A" w14:textId="77777777" w:rsidTr="00DC3B7E">
        <w:trPr>
          <w:trHeight w:val="508"/>
        </w:trPr>
        <w:tc>
          <w:tcPr>
            <w:tcW w:w="599" w:type="dxa"/>
          </w:tcPr>
          <w:p w14:paraId="2057382F" w14:textId="2F503EB8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40" w:type="dxa"/>
          </w:tcPr>
          <w:p w14:paraId="4D131AD2" w14:textId="6EE09635" w:rsidR="00047FE3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Псевдоаллергические реакции</w:t>
            </w:r>
          </w:p>
        </w:tc>
        <w:tc>
          <w:tcPr>
            <w:tcW w:w="851" w:type="dxa"/>
          </w:tcPr>
          <w:p w14:paraId="70F8C985" w14:textId="549F2CBC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E5A" w14:textId="2598B2B1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010" w14:textId="04F012F2" w:rsidR="00047FE3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10.40-12.15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697" w14:textId="1A48D182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AFD" w14:textId="23AD337F" w:rsidR="00047FE3" w:rsidRPr="00274F18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7E66DC31" w14:textId="77777777" w:rsidTr="00DC3B7E">
        <w:trPr>
          <w:trHeight w:val="508"/>
        </w:trPr>
        <w:tc>
          <w:tcPr>
            <w:tcW w:w="599" w:type="dxa"/>
          </w:tcPr>
          <w:p w14:paraId="6C174996" w14:textId="136B86DF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40" w:type="dxa"/>
          </w:tcPr>
          <w:p w14:paraId="546EFC19" w14:textId="084C6DDA" w:rsidR="00047FE3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Неотложные состояния в аллергологии</w:t>
            </w:r>
          </w:p>
        </w:tc>
        <w:tc>
          <w:tcPr>
            <w:tcW w:w="851" w:type="dxa"/>
          </w:tcPr>
          <w:p w14:paraId="40CA279E" w14:textId="56D47B96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A16" w14:textId="584A7A47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5EBEC1" w14:textId="4D4633C6" w:rsidR="00821B84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A3D" w14:textId="1260158A" w:rsidR="00047FE3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10.40-12.15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B81" w14:textId="6671FA78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0A6" w14:textId="1B02C7D9" w:rsidR="00047FE3" w:rsidRPr="00274F18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3E4B6AB9" w14:textId="77777777" w:rsidTr="00DC3B7E">
        <w:trPr>
          <w:trHeight w:val="508"/>
        </w:trPr>
        <w:tc>
          <w:tcPr>
            <w:tcW w:w="599" w:type="dxa"/>
          </w:tcPr>
          <w:p w14:paraId="0B779976" w14:textId="716FD50C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40" w:type="dxa"/>
          </w:tcPr>
          <w:p w14:paraId="06470C2D" w14:textId="588B7CE7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терапии аллергических заболеваний</w:t>
            </w:r>
          </w:p>
        </w:tc>
        <w:tc>
          <w:tcPr>
            <w:tcW w:w="851" w:type="dxa"/>
          </w:tcPr>
          <w:p w14:paraId="6EAAD8AF" w14:textId="6E4A1365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19B" w14:textId="3E7B68ED" w:rsidR="00821B84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BB0C89" w14:textId="6DBE6887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47B693" w14:textId="37DC7489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8C2" w14:textId="68A5DECF" w:rsidR="00821B84" w:rsidRDefault="00EF1CD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5FE" w14:textId="67AE835A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381" w14:textId="6B8C172A" w:rsidR="00821B84" w:rsidRPr="00A32B8F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3497776B" w14:textId="77777777" w:rsidTr="00DC3B7E">
        <w:trPr>
          <w:trHeight w:val="508"/>
        </w:trPr>
        <w:tc>
          <w:tcPr>
            <w:tcW w:w="3539" w:type="dxa"/>
            <w:gridSpan w:val="2"/>
          </w:tcPr>
          <w:p w14:paraId="0B92F038" w14:textId="77777777" w:rsidR="00C91E87" w:rsidRPr="00687A2A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990" w:type="dxa"/>
            <w:gridSpan w:val="5"/>
          </w:tcPr>
          <w:p w14:paraId="1F164666" w14:textId="14C9E96D" w:rsidR="00C91E87" w:rsidRPr="00274F1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14:paraId="31CD1ED6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0DBA7323" w14:textId="77777777" w:rsidTr="00EF592A">
        <w:trPr>
          <w:trHeight w:val="298"/>
        </w:trPr>
        <w:tc>
          <w:tcPr>
            <w:tcW w:w="6232" w:type="dxa"/>
          </w:tcPr>
          <w:p w14:paraId="2524BEDA" w14:textId="5A16C42A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047FE3">
              <w:t xml:space="preserve"> </w:t>
            </w:r>
            <w:r w:rsidR="00047FE3" w:rsidRPr="00047FE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="00047FE3" w:rsidRPr="00047FE3">
              <w:rPr>
                <w:rFonts w:ascii="Times New Roman" w:hAnsi="Times New Roman" w:cs="Times New Roman"/>
                <w:sz w:val="24"/>
                <w:szCs w:val="24"/>
              </w:rPr>
              <w:t>О.В.Скороходкина</w:t>
            </w:r>
            <w:proofErr w:type="spellEnd"/>
            <w:r w:rsidR="00047FE3" w:rsidRPr="0004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A93AC4" w14:paraId="54EA68D1" w14:textId="77777777" w:rsidTr="00EF592A">
        <w:trPr>
          <w:trHeight w:val="298"/>
        </w:trPr>
        <w:tc>
          <w:tcPr>
            <w:tcW w:w="6232" w:type="dxa"/>
          </w:tcPr>
          <w:p w14:paraId="44DFB332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3FC40A18" w14:textId="5FD7DB5B" w:rsidR="0030720F" w:rsidRPr="000B2918" w:rsidRDefault="00A93AC4" w:rsidP="000B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47FE3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047FE3">
        <w:rPr>
          <w:rFonts w:ascii="Times New Roman" w:hAnsi="Times New Roman" w:cs="Times New Roman"/>
          <w:sz w:val="24"/>
          <w:szCs w:val="24"/>
        </w:rPr>
        <w:t>___________________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14:paraId="5EC41156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14:paraId="22D9E92F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1CD37ADB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781CE1AC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70A7395" w14:textId="77777777"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14:paraId="3700C46A" w14:textId="77777777"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BF392" w14:textId="77777777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353BF272" w14:textId="3229FF57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1903">
        <w:rPr>
          <w:rFonts w:ascii="Times New Roman" w:hAnsi="Times New Roman" w:cs="Times New Roman"/>
          <w:sz w:val="24"/>
          <w:szCs w:val="24"/>
        </w:rPr>
        <w:t>__</w:t>
      </w:r>
      <w:r w:rsidR="00821B84">
        <w:rPr>
          <w:rFonts w:ascii="Times New Roman" w:hAnsi="Times New Roman" w:cs="Times New Roman"/>
          <w:sz w:val="24"/>
          <w:szCs w:val="24"/>
        </w:rPr>
        <w:t>2</w:t>
      </w:r>
      <w:r w:rsidR="00391903">
        <w:rPr>
          <w:rFonts w:ascii="Times New Roman" w:hAnsi="Times New Roman" w:cs="Times New Roman"/>
          <w:sz w:val="24"/>
          <w:szCs w:val="24"/>
        </w:rPr>
        <w:t>__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8C599E">
        <w:rPr>
          <w:rFonts w:ascii="Times New Roman" w:hAnsi="Times New Roman" w:cs="Times New Roman"/>
          <w:sz w:val="24"/>
          <w:szCs w:val="24"/>
        </w:rPr>
        <w:t>4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8C599E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57D0C10D" w14:textId="5BF1CF39"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E8AEE0E" w14:textId="7A047318"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>31.08.26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9E11E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2DB833A" w14:textId="77777777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61087" w14:textId="6B07AFA5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 xml:space="preserve">Производственная (клиническая) практика по клинической иммунологии и аллергологии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E11E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CF4D752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0B2918" w14:paraId="3573265C" w14:textId="77777777" w:rsidTr="00DC3B7E">
        <w:trPr>
          <w:trHeight w:val="756"/>
        </w:trPr>
        <w:tc>
          <w:tcPr>
            <w:tcW w:w="964" w:type="dxa"/>
          </w:tcPr>
          <w:p w14:paraId="37F53B2F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</w:tcPr>
          <w:p w14:paraId="55EC3E1C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</w:tcPr>
          <w:p w14:paraId="63178F50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</w:tcPr>
          <w:p w14:paraId="19E1D36C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</w:tcPr>
          <w:p w14:paraId="0778842B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8C599E" w14:paraId="77CAA706" w14:textId="77777777" w:rsidTr="00DC3B7E">
        <w:trPr>
          <w:trHeight w:val="654"/>
        </w:trPr>
        <w:tc>
          <w:tcPr>
            <w:tcW w:w="964" w:type="dxa"/>
          </w:tcPr>
          <w:p w14:paraId="1D936EDE" w14:textId="77777777" w:rsidR="008C599E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ED27" w14:textId="55B6E664" w:rsidR="008C599E" w:rsidRPr="009E11E8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Румянцева Алёна Евгеньевна</w:t>
            </w:r>
          </w:p>
        </w:tc>
        <w:tc>
          <w:tcPr>
            <w:tcW w:w="2169" w:type="dxa"/>
          </w:tcPr>
          <w:p w14:paraId="430B33AF" w14:textId="44FC7091" w:rsidR="009D043A" w:rsidRDefault="009D043A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13.01.2025-14.01.2025</w:t>
            </w:r>
          </w:p>
          <w:p w14:paraId="7066B4FA" w14:textId="32E53E1B" w:rsidR="008C599E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</w:t>
            </w:r>
            <w:r w:rsidR="009D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D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D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14:paraId="2F39C36C" w14:textId="3B762F31" w:rsidR="008C599E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1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</w:tcPr>
          <w:p w14:paraId="560ACF97" w14:textId="35F8B2A3" w:rsidR="008C599E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Д.А.</w:t>
            </w:r>
          </w:p>
        </w:tc>
      </w:tr>
      <w:tr w:rsidR="008C599E" w14:paraId="5DA2A840" w14:textId="77777777" w:rsidTr="00DC3B7E">
        <w:trPr>
          <w:trHeight w:val="654"/>
        </w:trPr>
        <w:tc>
          <w:tcPr>
            <w:tcW w:w="964" w:type="dxa"/>
          </w:tcPr>
          <w:p w14:paraId="347682D9" w14:textId="0F760453" w:rsidR="008C599E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68770" w14:textId="1C97069B" w:rsidR="008C599E" w:rsidRPr="009E11E8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F3199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Илгизовна</w:t>
            </w:r>
            <w:proofErr w:type="spellEnd"/>
          </w:p>
        </w:tc>
        <w:tc>
          <w:tcPr>
            <w:tcW w:w="2169" w:type="dxa"/>
          </w:tcPr>
          <w:p w14:paraId="5401663B" w14:textId="6106CFF6" w:rsidR="009D043A" w:rsidRDefault="009D043A" w:rsidP="009D04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4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01.2025-14.01.2025</w:t>
            </w:r>
          </w:p>
          <w:p w14:paraId="6106ADE6" w14:textId="54BBB635" w:rsidR="008C599E" w:rsidRDefault="009D043A" w:rsidP="009D04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07.02.2025-21.06.2025</w:t>
            </w:r>
          </w:p>
        </w:tc>
        <w:tc>
          <w:tcPr>
            <w:tcW w:w="2169" w:type="dxa"/>
          </w:tcPr>
          <w:p w14:paraId="584A4511" w14:textId="6F4DFB21" w:rsidR="008C599E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1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</w:tcPr>
          <w:p w14:paraId="34488853" w14:textId="380C48C4" w:rsidR="008C599E" w:rsidRPr="00076E80" w:rsidRDefault="008C599E" w:rsidP="008C5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80">
              <w:rPr>
                <w:rFonts w:ascii="Times New Roman" w:hAnsi="Times New Roman" w:cs="Times New Roman"/>
                <w:sz w:val="24"/>
                <w:szCs w:val="24"/>
              </w:rPr>
              <w:t>Волкова Д.А.</w:t>
            </w:r>
          </w:p>
        </w:tc>
      </w:tr>
    </w:tbl>
    <w:p w14:paraId="4C40593D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AC5373" w14:textId="275AB70D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47FE3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14:paraId="0C0F3339" w14:textId="77777777" w:rsidTr="00EF592A">
        <w:trPr>
          <w:trHeight w:val="298"/>
        </w:trPr>
        <w:tc>
          <w:tcPr>
            <w:tcW w:w="6232" w:type="dxa"/>
          </w:tcPr>
          <w:p w14:paraId="7D0A37E4" w14:textId="12108A8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="00047FE3">
              <w:rPr>
                <w:rFonts w:ascii="Times New Roman" w:hAnsi="Times New Roman" w:cs="Times New Roman"/>
                <w:sz w:val="24"/>
                <w:szCs w:val="24"/>
              </w:rPr>
              <w:t>О.В.Скороходкина</w:t>
            </w:r>
            <w:proofErr w:type="spellEnd"/>
            <w:r w:rsidR="00047FE3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30720F" w14:paraId="5530FDC8" w14:textId="77777777" w:rsidTr="00EF592A">
        <w:trPr>
          <w:trHeight w:val="298"/>
        </w:trPr>
        <w:tc>
          <w:tcPr>
            <w:tcW w:w="6232" w:type="dxa"/>
          </w:tcPr>
          <w:p w14:paraId="3E2CBBE4" w14:textId="7777777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384C755" w14:textId="77777777"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47FE3"/>
    <w:rsid w:val="00076E80"/>
    <w:rsid w:val="000A0058"/>
    <w:rsid w:val="000B2918"/>
    <w:rsid w:val="000F0017"/>
    <w:rsid w:val="00104BBE"/>
    <w:rsid w:val="00136175"/>
    <w:rsid w:val="001651BB"/>
    <w:rsid w:val="0018292D"/>
    <w:rsid w:val="002008B4"/>
    <w:rsid w:val="002363E9"/>
    <w:rsid w:val="00236970"/>
    <w:rsid w:val="002616A3"/>
    <w:rsid w:val="002E376D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16AF"/>
    <w:rsid w:val="00375091"/>
    <w:rsid w:val="00391903"/>
    <w:rsid w:val="003C6409"/>
    <w:rsid w:val="003D23C8"/>
    <w:rsid w:val="003E0902"/>
    <w:rsid w:val="003E705E"/>
    <w:rsid w:val="003F2D11"/>
    <w:rsid w:val="003F7368"/>
    <w:rsid w:val="00415B27"/>
    <w:rsid w:val="00437C9B"/>
    <w:rsid w:val="00472895"/>
    <w:rsid w:val="004829EC"/>
    <w:rsid w:val="004B73DF"/>
    <w:rsid w:val="004D14A6"/>
    <w:rsid w:val="004D660A"/>
    <w:rsid w:val="0052191F"/>
    <w:rsid w:val="00531387"/>
    <w:rsid w:val="00547DDA"/>
    <w:rsid w:val="00556AE2"/>
    <w:rsid w:val="00582B82"/>
    <w:rsid w:val="00584514"/>
    <w:rsid w:val="005A059C"/>
    <w:rsid w:val="005A1C6F"/>
    <w:rsid w:val="005E3B53"/>
    <w:rsid w:val="006144C6"/>
    <w:rsid w:val="006156B0"/>
    <w:rsid w:val="00622602"/>
    <w:rsid w:val="00627EA9"/>
    <w:rsid w:val="006A4D2A"/>
    <w:rsid w:val="006D28B6"/>
    <w:rsid w:val="006F682F"/>
    <w:rsid w:val="0077092C"/>
    <w:rsid w:val="007B796B"/>
    <w:rsid w:val="007F2F54"/>
    <w:rsid w:val="007F500E"/>
    <w:rsid w:val="0081431B"/>
    <w:rsid w:val="00815CD0"/>
    <w:rsid w:val="00821B84"/>
    <w:rsid w:val="008312E2"/>
    <w:rsid w:val="0087080E"/>
    <w:rsid w:val="00880265"/>
    <w:rsid w:val="008A731D"/>
    <w:rsid w:val="008B0507"/>
    <w:rsid w:val="008C599E"/>
    <w:rsid w:val="008F74FE"/>
    <w:rsid w:val="00940BDF"/>
    <w:rsid w:val="00942456"/>
    <w:rsid w:val="009468BA"/>
    <w:rsid w:val="00992C45"/>
    <w:rsid w:val="009A568D"/>
    <w:rsid w:val="009D043A"/>
    <w:rsid w:val="009D07F2"/>
    <w:rsid w:val="009E11E8"/>
    <w:rsid w:val="00A530CF"/>
    <w:rsid w:val="00A62AC2"/>
    <w:rsid w:val="00A93AC4"/>
    <w:rsid w:val="00AA1784"/>
    <w:rsid w:val="00AB0208"/>
    <w:rsid w:val="00AD2BF2"/>
    <w:rsid w:val="00AF2372"/>
    <w:rsid w:val="00B02B3B"/>
    <w:rsid w:val="00B336E9"/>
    <w:rsid w:val="00B84018"/>
    <w:rsid w:val="00B850D8"/>
    <w:rsid w:val="00BA4BF2"/>
    <w:rsid w:val="00BD3CFF"/>
    <w:rsid w:val="00C15C97"/>
    <w:rsid w:val="00C729D7"/>
    <w:rsid w:val="00C91E87"/>
    <w:rsid w:val="00CB287D"/>
    <w:rsid w:val="00CB6959"/>
    <w:rsid w:val="00D11945"/>
    <w:rsid w:val="00D4397C"/>
    <w:rsid w:val="00D6420E"/>
    <w:rsid w:val="00D968F9"/>
    <w:rsid w:val="00DB58E1"/>
    <w:rsid w:val="00DC3B7E"/>
    <w:rsid w:val="00E03496"/>
    <w:rsid w:val="00E166F5"/>
    <w:rsid w:val="00E217C4"/>
    <w:rsid w:val="00E74B16"/>
    <w:rsid w:val="00E84EEC"/>
    <w:rsid w:val="00E8658E"/>
    <w:rsid w:val="00E9099E"/>
    <w:rsid w:val="00E96F20"/>
    <w:rsid w:val="00EC4E31"/>
    <w:rsid w:val="00ED1F86"/>
    <w:rsid w:val="00EE4E16"/>
    <w:rsid w:val="00EF1CD3"/>
    <w:rsid w:val="00F20022"/>
    <w:rsid w:val="00FA2D2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E150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43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4A84-B52D-4E25-9579-387AFA3E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Шафкат Курмаев</cp:lastModifiedBy>
  <cp:revision>2</cp:revision>
  <cp:lastPrinted>2024-01-16T16:10:00Z</cp:lastPrinted>
  <dcterms:created xsi:type="dcterms:W3CDTF">2025-05-11T13:31:00Z</dcterms:created>
  <dcterms:modified xsi:type="dcterms:W3CDTF">2025-05-11T13:31:00Z</dcterms:modified>
</cp:coreProperties>
</file>